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AC" w:rsidRPr="008657A6" w:rsidRDefault="009E46AC" w:rsidP="009E46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57A6">
        <w:rPr>
          <w:rFonts w:ascii="Times New Roman" w:hAnsi="Times New Roman" w:cs="Times New Roman"/>
          <w:b/>
          <w:sz w:val="28"/>
          <w:szCs w:val="28"/>
        </w:rPr>
        <w:t>Phụ lục 8</w:t>
      </w:r>
    </w:p>
    <w:p w:rsidR="009E46AC" w:rsidRPr="008657A6" w:rsidRDefault="009E46AC" w:rsidP="009E46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A6">
        <w:rPr>
          <w:rFonts w:ascii="Times New Roman" w:hAnsi="Times New Roman" w:cs="Times New Roman"/>
          <w:b/>
          <w:sz w:val="28"/>
          <w:szCs w:val="28"/>
        </w:rPr>
        <w:t xml:space="preserve">Thông tin chỉ tiêu, điểm chuẩn của Học viện Tài chính </w:t>
      </w:r>
    </w:p>
    <w:p w:rsidR="009E46AC" w:rsidRPr="008657A6" w:rsidRDefault="009E46AC" w:rsidP="009E46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A6">
        <w:rPr>
          <w:rFonts w:ascii="Times New Roman" w:hAnsi="Times New Roman" w:cs="Times New Roman"/>
          <w:b/>
          <w:sz w:val="28"/>
          <w:szCs w:val="28"/>
        </w:rPr>
        <w:t>từ năm 2012 đến năm 2015</w:t>
      </w: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2644"/>
        <w:gridCol w:w="776"/>
        <w:gridCol w:w="948"/>
        <w:gridCol w:w="776"/>
        <w:gridCol w:w="948"/>
        <w:gridCol w:w="776"/>
        <w:gridCol w:w="948"/>
        <w:gridCol w:w="776"/>
        <w:gridCol w:w="1183"/>
      </w:tblGrid>
      <w:tr w:rsidR="009E46AC" w:rsidRPr="008657A6" w:rsidTr="008657A6">
        <w:trPr>
          <w:jc w:val="center"/>
        </w:trPr>
        <w:tc>
          <w:tcPr>
            <w:tcW w:w="2644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Ngành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b/>
                <w:sz w:val="28"/>
                <w:szCs w:val="28"/>
              </w:rPr>
              <w:t>Chỉ tiêu 2012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b/>
                <w:sz w:val="28"/>
                <w:szCs w:val="28"/>
              </w:rPr>
              <w:t>Điểm chuẩn</w:t>
            </w:r>
          </w:p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b/>
                <w:sz w:val="28"/>
                <w:szCs w:val="28"/>
              </w:rPr>
              <w:t>Chỉ tiêu 2013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b/>
                <w:sz w:val="28"/>
                <w:szCs w:val="28"/>
              </w:rPr>
              <w:t>Điểm chuẩn</w:t>
            </w:r>
          </w:p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b/>
                <w:sz w:val="28"/>
                <w:szCs w:val="28"/>
              </w:rPr>
              <w:t>Chỉ tiêu 2014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b/>
                <w:sz w:val="28"/>
                <w:szCs w:val="28"/>
              </w:rPr>
              <w:t>Điểm chuẩn 2014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b/>
                <w:sz w:val="28"/>
                <w:szCs w:val="28"/>
              </w:rPr>
              <w:t>Chỉ tiêu 2015</w:t>
            </w:r>
          </w:p>
        </w:tc>
        <w:tc>
          <w:tcPr>
            <w:tcW w:w="1183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b/>
                <w:sz w:val="28"/>
                <w:szCs w:val="28"/>
              </w:rPr>
              <w:t>chuẩn 2015</w:t>
            </w:r>
          </w:p>
        </w:tc>
      </w:tr>
      <w:tr w:rsidR="009E46AC" w:rsidRPr="008657A6" w:rsidTr="008657A6">
        <w:trPr>
          <w:jc w:val="center"/>
        </w:trPr>
        <w:tc>
          <w:tcPr>
            <w:tcW w:w="2644" w:type="dxa"/>
          </w:tcPr>
          <w:p w:rsidR="009E46AC" w:rsidRPr="008657A6" w:rsidRDefault="009E46AC" w:rsidP="008657A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Ngành Tài chính – Ngân hàng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83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22.50</w:t>
            </w:r>
          </w:p>
        </w:tc>
      </w:tr>
      <w:tr w:rsidR="009E46AC" w:rsidRPr="008657A6" w:rsidTr="008657A6">
        <w:trPr>
          <w:jc w:val="center"/>
        </w:trPr>
        <w:tc>
          <w:tcPr>
            <w:tcW w:w="2644" w:type="dxa"/>
          </w:tcPr>
          <w:p w:rsidR="009E46AC" w:rsidRPr="008657A6" w:rsidRDefault="009E46AC" w:rsidP="008657A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Ngành Kế toán 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eastAsia="Calibri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21.50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eastAsia="Calibri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83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23.50</w:t>
            </w:r>
          </w:p>
        </w:tc>
      </w:tr>
      <w:tr w:rsidR="009E46AC" w:rsidRPr="008657A6" w:rsidTr="008657A6">
        <w:trPr>
          <w:jc w:val="center"/>
        </w:trPr>
        <w:tc>
          <w:tcPr>
            <w:tcW w:w="2644" w:type="dxa"/>
          </w:tcPr>
          <w:p w:rsidR="009E46AC" w:rsidRPr="008657A6" w:rsidRDefault="009E46AC" w:rsidP="008657A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Ngành Quản trị kinh doanh 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83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</w:tr>
      <w:tr w:rsidR="009E46AC" w:rsidRPr="008657A6" w:rsidTr="008657A6">
        <w:trPr>
          <w:jc w:val="center"/>
        </w:trPr>
        <w:tc>
          <w:tcPr>
            <w:tcW w:w="2644" w:type="dxa"/>
          </w:tcPr>
          <w:p w:rsidR="009E46AC" w:rsidRPr="008657A6" w:rsidRDefault="009E46AC" w:rsidP="008657A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Ngành Hệ thống thông tin quản lý 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83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29.67 (D01)</w:t>
            </w:r>
          </w:p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22.25 (A00, A01)</w:t>
            </w:r>
          </w:p>
        </w:tc>
      </w:tr>
      <w:tr w:rsidR="009E46AC" w:rsidRPr="008657A6" w:rsidTr="008657A6">
        <w:trPr>
          <w:jc w:val="center"/>
        </w:trPr>
        <w:tc>
          <w:tcPr>
            <w:tcW w:w="2644" w:type="dxa"/>
          </w:tcPr>
          <w:p w:rsidR="009E46AC" w:rsidRPr="008657A6" w:rsidRDefault="009E46AC" w:rsidP="008657A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Ngành Kinh tế 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83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</w:tr>
      <w:tr w:rsidR="009E46AC" w:rsidRPr="008657A6" w:rsidTr="008657A6">
        <w:trPr>
          <w:trHeight w:val="395"/>
          <w:jc w:val="center"/>
        </w:trPr>
        <w:tc>
          <w:tcPr>
            <w:tcW w:w="2644" w:type="dxa"/>
          </w:tcPr>
          <w:p w:rsidR="009E46AC" w:rsidRPr="008657A6" w:rsidRDefault="009E46AC" w:rsidP="008657A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7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Ngành Ngôn ngữ 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eastAsia="Calibri" w:hAnsi="Times New Roman" w:cs="Times New Roman"/>
                <w:sz w:val="28"/>
                <w:szCs w:val="28"/>
              </w:rPr>
              <w:t>27.50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22.50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48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24.50</w:t>
            </w:r>
          </w:p>
        </w:tc>
        <w:tc>
          <w:tcPr>
            <w:tcW w:w="776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83" w:type="dxa"/>
          </w:tcPr>
          <w:p w:rsidR="009E46AC" w:rsidRPr="008657A6" w:rsidRDefault="009E46AC" w:rsidP="008657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7A6">
              <w:rPr>
                <w:rFonts w:ascii="Times New Roman" w:hAnsi="Times New Roman" w:cs="Times New Roman"/>
                <w:sz w:val="28"/>
                <w:szCs w:val="28"/>
              </w:rPr>
              <w:t>29.92</w:t>
            </w:r>
          </w:p>
        </w:tc>
      </w:tr>
    </w:tbl>
    <w:p w:rsidR="009E46AC" w:rsidRPr="008657A6" w:rsidRDefault="009E46AC" w:rsidP="009E4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6AC" w:rsidRPr="008657A6" w:rsidRDefault="009E46AC" w:rsidP="009E46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7A6">
        <w:rPr>
          <w:rFonts w:ascii="Times New Roman" w:hAnsi="Times New Roman" w:cs="Times New Roman"/>
          <w:sz w:val="28"/>
          <w:szCs w:val="28"/>
        </w:rPr>
        <w:t>Điểm chuẩn tính đối với thí sinh khu vực 3; ngành Ngôn ngữ Anh môn Tiếng Anh nhân hệ số 2.</w:t>
      </w:r>
    </w:p>
    <w:p w:rsidR="009E46AC" w:rsidRPr="008657A6" w:rsidRDefault="009E46AC" w:rsidP="009E46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7A6">
        <w:rPr>
          <w:rFonts w:ascii="Times New Roman" w:hAnsi="Times New Roman" w:cs="Times New Roman"/>
          <w:sz w:val="28"/>
          <w:szCs w:val="28"/>
        </w:rPr>
        <w:t xml:space="preserve">Năm  2015 ngành Hệ thống thông tin quản lý  tổ hợp D01 môn Toán nhân hệ số 2 </w:t>
      </w:r>
    </w:p>
    <w:p w:rsidR="009E46AC" w:rsidRPr="008657A6" w:rsidRDefault="009E46AC" w:rsidP="009E4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E40" w:rsidRPr="008657A6" w:rsidRDefault="009B5E40">
      <w:pPr>
        <w:rPr>
          <w:sz w:val="28"/>
          <w:szCs w:val="28"/>
        </w:rPr>
      </w:pPr>
    </w:p>
    <w:sectPr w:rsidR="009B5E40" w:rsidRPr="0086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AC"/>
    <w:rsid w:val="00065E42"/>
    <w:rsid w:val="008657A6"/>
    <w:rsid w:val="009B5E40"/>
    <w:rsid w:val="009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C1A42-40DF-4AC3-A927-41838833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6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DaoTung</dc:creator>
  <cp:keywords/>
  <dc:description/>
  <cp:lastModifiedBy>NDSTHANH</cp:lastModifiedBy>
  <cp:revision>2</cp:revision>
  <dcterms:created xsi:type="dcterms:W3CDTF">2016-04-30T11:42:00Z</dcterms:created>
  <dcterms:modified xsi:type="dcterms:W3CDTF">2016-04-30T11:42:00Z</dcterms:modified>
</cp:coreProperties>
</file>